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42" w:rsidRDefault="00515D42" w:rsidP="00515D42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00"/>
          <w:u w:val="single"/>
        </w:rPr>
        <w:t>Памятка родителям о необходимости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i/>
          <w:iCs/>
          <w:color w:val="000000"/>
          <w:u w:val="single"/>
        </w:rPr>
        <w:t>здорового питания школьник</w:t>
      </w:r>
    </w:p>
    <w:p w:rsidR="00515D42" w:rsidRDefault="00515D42" w:rsidP="00515D4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</w:t>
      </w:r>
      <w:proofErr w:type="spellStart"/>
      <w:r>
        <w:rPr>
          <w:rFonts w:ascii="Verdana" w:hAnsi="Verdana"/>
          <w:color w:val="000000"/>
        </w:rPr>
        <w:t>созда</w:t>
      </w:r>
      <w:r>
        <w:rPr>
          <w:rFonts w:ascii="Calibri" w:hAnsi="Calibri" w:cs="Calibri"/>
          <w:color w:val="000000"/>
        </w:rPr>
        <w:t>ѐ</w:t>
      </w:r>
      <w:r>
        <w:rPr>
          <w:rFonts w:ascii="Verdana" w:hAnsi="Verdana" w:cs="Verdana"/>
          <w:color w:val="000000"/>
        </w:rPr>
        <w:t>т</w:t>
      </w:r>
      <w:proofErr w:type="spellEnd"/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условия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к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их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адаптации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к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современной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жизни</w:t>
      </w:r>
      <w:r>
        <w:rPr>
          <w:rFonts w:ascii="Verdana" w:hAnsi="Verdana"/>
          <w:color w:val="000000"/>
        </w:rPr>
        <w:t xml:space="preserve">. </w:t>
      </w:r>
      <w:r>
        <w:rPr>
          <w:rFonts w:ascii="Verdana" w:hAnsi="Verdana" w:cs="Verdana"/>
          <w:color w:val="000000"/>
        </w:rPr>
        <w:t>Недостаточное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поступление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питательных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веществ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в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детском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возрасте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отрицательно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сказывается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на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показателях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физического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развития</w:t>
      </w:r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заболеваем</w:t>
      </w:r>
      <w:r>
        <w:rPr>
          <w:rFonts w:ascii="Verdana" w:hAnsi="Verdana"/>
          <w:color w:val="000000"/>
        </w:rPr>
        <w:t>ости, успеваемости, способствует проявлению обменных нарушений и хронической патологии. Организму школьника регулярно требуется количество жиров, белков и витаминов, которое необходимо для здорового роста и правильного развития.</w:t>
      </w:r>
    </w:p>
    <w:p w:rsidR="00515D42" w:rsidRDefault="00515D42" w:rsidP="00515D4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Врачи утверждают: чтобы школьник хорошо учился, он должен основательно подкрепиться с утра, да и вообще быть вдоволь накормленным, причем правильно. С утра ребенка следует кормить сложными углеводами - эту энергию для мозга желудок добывает из каш - овсяной, гречневой, пшенной. Такие кашки не дадут проголодаться в течение нескольких часов! Исключение - рисовая и манная. Они усваиваются практически моментально, а значит, голод вернется гораздо быстрее. К каше добавьте что-нибудь белковое, </w:t>
      </w:r>
      <w:proofErr w:type="gramStart"/>
      <w:r>
        <w:rPr>
          <w:rFonts w:ascii="Verdana" w:hAnsi="Verdana"/>
          <w:color w:val="000000"/>
        </w:rPr>
        <w:t>например</w:t>
      </w:r>
      <w:proofErr w:type="gramEnd"/>
      <w:r>
        <w:rPr>
          <w:rFonts w:ascii="Verdana" w:hAnsi="Verdana"/>
          <w:color w:val="000000"/>
        </w:rPr>
        <w:t xml:space="preserve"> творог (но не сладкий творожный десерт, там искусственных пищевых добавок может быть больше, чем молока).</w:t>
      </w:r>
    </w:p>
    <w:p w:rsidR="00515D42" w:rsidRDefault="00515D42" w:rsidP="00515D4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Вы, родители, в ответственности за то, как организовано питание ваших детей.</w:t>
      </w:r>
    </w:p>
    <w:p w:rsidR="00515D42" w:rsidRDefault="00515D42" w:rsidP="00515D4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  Правила здорового питания:</w:t>
      </w:r>
    </w:p>
    <w:p w:rsidR="00515D42" w:rsidRDefault="00515D42" w:rsidP="00515D4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515D42" w:rsidRDefault="00515D42" w:rsidP="00515D4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  2.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– не обязательно должны входить в рацион питания каждый день, но в течение недели должны присутствовать 2-3 раза обязательно.</w:t>
      </w:r>
    </w:p>
    <w:p w:rsidR="00515D42" w:rsidRDefault="00515D42" w:rsidP="00515D4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3. Ребенок должен питаться не менее 4 раз в день.</w:t>
      </w:r>
    </w:p>
    <w:p w:rsidR="00515D42" w:rsidRDefault="00515D42" w:rsidP="00515D4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4. Учащиеся в первую смену должны получать завтрак (дома, перед уходом в школу), в школе – горячий завтрак, после окончания занятий – обед в школе (обязательно для учащихся групп продленного дня) или дома, а ужин (дома).</w:t>
      </w:r>
    </w:p>
    <w:p w:rsidR="00515D42" w:rsidRDefault="00515D42" w:rsidP="00515D4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lastRenderedPageBreak/>
        <w:t>5. В межсезонье (осень – зима, зима – весна) ребенок должен получать витаминно-минеральные комплексы, рекомендованные для детей соответствующего возраста.</w:t>
      </w:r>
    </w:p>
    <w:p w:rsidR="00515D42" w:rsidRDefault="00515D42" w:rsidP="00515D4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6. Для обогащения рациона питания школьника витамином «С» рекомендуется обеспечить ежедневный прием отвара шиповника. Рецепт приготовления витаминного отвара из шиповника: 15 грамм сухих плодов </w:t>
      </w:r>
      <w:bookmarkStart w:id="0" w:name="_GoBack"/>
      <w:bookmarkEnd w:id="0"/>
      <w:r>
        <w:rPr>
          <w:rFonts w:ascii="Verdana" w:hAnsi="Verdana"/>
          <w:color w:val="000000"/>
        </w:rPr>
        <w:t>шиповника (на 1 человека) промывают в холодной воде, раздавливают, заливают стаканом кипятка и кипятят в эмалированной по суде в течение 10 минут при закрытой крышке. Затем отвар настаивают 3-4 часа, процеживают, дают пить по 1 стакану в холодном или горячем виде (можно добавить сахар). Содержание витамина С в стакане отвара составляет 100 мг. Хранить отвар можно не более 2 суток.</w:t>
      </w:r>
    </w:p>
    <w:p w:rsidR="00515D42" w:rsidRDefault="00515D42" w:rsidP="00515D4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7. Прием пищи должен проходить в спокойной обстановке.</w:t>
      </w:r>
    </w:p>
    <w:p w:rsidR="00515D42" w:rsidRDefault="00515D42" w:rsidP="00515D4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8.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должен быть скорректирован с учетом степени отклонения физического развития от нормы.</w:t>
      </w:r>
    </w:p>
    <w:p w:rsidR="00515D42" w:rsidRDefault="00515D42" w:rsidP="00515D42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9. Рацион питания школьника, занимающегося спортом, должен быть скорректирован с учетом объема физической нагрузки.</w:t>
      </w:r>
    </w:p>
    <w:p w:rsidR="005851B1" w:rsidRDefault="005851B1" w:rsidP="00515D42">
      <w:pPr>
        <w:jc w:val="both"/>
      </w:pPr>
    </w:p>
    <w:sectPr w:rsidR="0058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42"/>
    <w:rsid w:val="00515D42"/>
    <w:rsid w:val="0058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9769C-7DFE-4D6A-98C2-A96BE0FC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Наталтя</dc:creator>
  <cp:keywords/>
  <dc:description/>
  <cp:lastModifiedBy>Наталтя</cp:lastModifiedBy>
  <cp:revision>1</cp:revision>
  <dcterms:created xsi:type="dcterms:W3CDTF">2024-01-30T12:00:00Z</dcterms:created>
  <dcterms:modified xsi:type="dcterms:W3CDTF">2024-01-30T12:02:00Z</dcterms:modified>
</cp:coreProperties>
</file>